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E9294" w14:textId="77777777" w:rsidR="00254836" w:rsidRPr="00CC0442" w:rsidRDefault="00254836" w:rsidP="00841F7D">
      <w:pPr>
        <w:spacing w:line="312" w:lineRule="auto"/>
        <w:rPr>
          <w:rStyle w:val="Enfasiintensa"/>
        </w:rPr>
      </w:pPr>
    </w:p>
    <w:p w14:paraId="6515C404" w14:textId="68611144" w:rsidR="005A05CC" w:rsidRPr="005A05CC" w:rsidRDefault="00841F7D" w:rsidP="005A05CC">
      <w:pPr>
        <w:spacing w:before="120" w:after="120" w:line="276" w:lineRule="auto"/>
        <w:rPr>
          <w:rFonts w:asciiTheme="minorHAnsi" w:eastAsia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76613" w:rsidRPr="00D76613">
        <w:rPr>
          <w:rFonts w:asciiTheme="minorHAnsi" w:hAnsiTheme="minorHAnsi" w:cstheme="minorHAnsi"/>
          <w:b/>
          <w:bCs/>
          <w:i/>
          <w:iCs/>
          <w:sz w:val="22"/>
          <w:szCs w:val="22"/>
        </w:rPr>
        <w:t xml:space="preserve">Piano Nazionale di Ripresa e Resilienza, </w:t>
      </w:r>
      <w:bookmarkStart w:id="0" w:name="_Hlk134287912"/>
      <w:r w:rsidR="00B22B37">
        <w:rPr>
          <w:rFonts w:asciiTheme="minorHAnsi" w:hAnsiTheme="minorHAnsi" w:cstheme="minorHAnsi"/>
          <w:b/>
          <w:bCs/>
          <w:i/>
          <w:iCs/>
          <w:sz w:val="22"/>
          <w:szCs w:val="22"/>
        </w:rPr>
        <w:t>…………….</w:t>
      </w:r>
    </w:p>
    <w:bookmarkEnd w:id="0"/>
    <w:p w14:paraId="31629845" w14:textId="0F0DABA4" w:rsidR="00841F7D" w:rsidRPr="00676AAD" w:rsidRDefault="00841F7D"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165643E5"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4BA92EEC" w14:textId="6570EE7C"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46A71A89" w14:textId="77777777" w:rsidR="00C70A26" w:rsidRDefault="00C70A26" w:rsidP="001647CB">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70A26" w:rsidRPr="00E233B7" w14:paraId="76490930" w14:textId="77777777" w:rsidTr="00BF6EDD">
        <w:tc>
          <w:tcPr>
            <w:tcW w:w="9634" w:type="dxa"/>
          </w:tcPr>
          <w:p w14:paraId="073D2DAD" w14:textId="77777777"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14:paraId="510E08FC" w14:textId="77777777"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14:paraId="227B7BCC" w14:textId="77777777"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62EC75D5" w14:textId="77777777" w:rsidR="00C70A26" w:rsidRDefault="00C70A26" w:rsidP="001647CB">
      <w:pPr>
        <w:pStyle w:val="Titolo"/>
        <w:spacing w:line="360" w:lineRule="auto"/>
        <w:rPr>
          <w:rFonts w:asciiTheme="minorHAnsi" w:hAnsiTheme="minorHAnsi" w:cstheme="minorHAnsi"/>
          <w:sz w:val="22"/>
          <w:szCs w:val="22"/>
          <w:u w:val="single"/>
        </w:rPr>
      </w:pPr>
    </w:p>
    <w:p w14:paraId="2CC1746D" w14:textId="77777777" w:rsidR="00C70A26" w:rsidRDefault="00C70A26" w:rsidP="001647CB">
      <w:pPr>
        <w:pStyle w:val="Titolo"/>
        <w:spacing w:line="360" w:lineRule="auto"/>
        <w:rPr>
          <w:rFonts w:asciiTheme="minorHAnsi" w:hAnsiTheme="minorHAnsi" w:cstheme="minorHAnsi"/>
          <w:sz w:val="22"/>
          <w:szCs w:val="22"/>
          <w:u w:val="single"/>
        </w:rPr>
      </w:pPr>
    </w:p>
    <w:p w14:paraId="491AA550" w14:textId="77777777" w:rsidR="00C70A26" w:rsidRDefault="00C70A26" w:rsidP="001647CB">
      <w:pPr>
        <w:pStyle w:val="Titolo"/>
        <w:spacing w:line="360" w:lineRule="auto"/>
        <w:rPr>
          <w:rFonts w:asciiTheme="minorHAnsi" w:hAnsiTheme="minorHAnsi" w:cstheme="minorHAnsi"/>
          <w:sz w:val="22"/>
          <w:szCs w:val="22"/>
          <w:u w:val="single"/>
        </w:rPr>
      </w:pPr>
    </w:p>
    <w:p w14:paraId="4EDB446B" w14:textId="77777777" w:rsidR="00C70A26" w:rsidRDefault="00C70A26" w:rsidP="001647CB">
      <w:pPr>
        <w:pStyle w:val="Titolo"/>
        <w:spacing w:line="360" w:lineRule="auto"/>
        <w:rPr>
          <w:rFonts w:asciiTheme="minorHAnsi" w:hAnsiTheme="minorHAnsi" w:cstheme="minorHAnsi"/>
          <w:sz w:val="22"/>
          <w:szCs w:val="22"/>
          <w:u w:val="single"/>
        </w:rPr>
      </w:pPr>
    </w:p>
    <w:p w14:paraId="466ECBB4" w14:textId="77777777" w:rsidR="00C70A26" w:rsidRDefault="00C70A26" w:rsidP="001647CB">
      <w:pPr>
        <w:pStyle w:val="Titolo"/>
        <w:spacing w:line="360" w:lineRule="auto"/>
        <w:rPr>
          <w:rFonts w:asciiTheme="minorHAnsi" w:hAnsiTheme="minorHAnsi" w:cstheme="minorHAnsi"/>
          <w:sz w:val="22"/>
          <w:szCs w:val="22"/>
          <w:u w:val="single"/>
        </w:rPr>
      </w:pPr>
    </w:p>
    <w:p w14:paraId="6D7CCCF8"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77777777" w:rsidR="00C70A26" w:rsidRDefault="00C70A26" w:rsidP="001647CB">
      <w:pPr>
        <w:pStyle w:val="Titolo"/>
        <w:spacing w:line="360" w:lineRule="auto"/>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2DADEDA7" w14:textId="77777777" w:rsidR="0088651C" w:rsidRDefault="0088651C" w:rsidP="00254836">
      <w:pPr>
        <w:pStyle w:val="Titolo"/>
        <w:spacing w:before="120" w:after="120" w:line="276" w:lineRule="auto"/>
        <w:rPr>
          <w:rFonts w:asciiTheme="minorHAnsi" w:hAnsiTheme="minorHAnsi" w:cstheme="minorHAnsi"/>
          <w:sz w:val="22"/>
          <w:szCs w:val="22"/>
          <w:u w:val="single"/>
        </w:rPr>
      </w:pPr>
    </w:p>
    <w:p w14:paraId="302EFBF3" w14:textId="77777777" w:rsidR="0088651C" w:rsidRDefault="0088651C" w:rsidP="00254836">
      <w:pPr>
        <w:pStyle w:val="Titolo"/>
        <w:spacing w:before="120" w:after="120" w:line="276" w:lineRule="auto"/>
        <w:rPr>
          <w:rFonts w:asciiTheme="minorHAnsi" w:hAnsiTheme="minorHAnsi" w:cstheme="minorHAnsi"/>
          <w:sz w:val="22"/>
          <w:szCs w:val="22"/>
          <w:u w:val="single"/>
        </w:rPr>
      </w:pPr>
    </w:p>
    <w:p w14:paraId="70BBDFB4"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7F1D6C77"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205508A6" w14:textId="77777777" w:rsidR="00167903" w:rsidRDefault="00167903" w:rsidP="00254836">
      <w:pPr>
        <w:pStyle w:val="Titolo"/>
        <w:spacing w:before="120" w:after="120" w:line="276" w:lineRule="auto"/>
        <w:rPr>
          <w:rFonts w:asciiTheme="minorHAnsi" w:hAnsiTheme="minorHAnsi" w:cstheme="minorHAnsi"/>
          <w:sz w:val="22"/>
          <w:szCs w:val="22"/>
          <w:u w:val="single"/>
        </w:rPr>
      </w:pPr>
    </w:p>
    <w:p w14:paraId="51561474" w14:textId="3C4A19F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2D8AD69D" w14:textId="77777777" w:rsidR="00167903" w:rsidRDefault="00167903"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75847FDD"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lastRenderedPageBreak/>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3CBFAC48"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r w:rsidR="005A05CC">
        <w:rPr>
          <w:rFonts w:asciiTheme="minorHAnsi" w:hAnsiTheme="minorHAnsi" w:cstheme="minorHAnsi"/>
          <w:i/>
          <w:iCs/>
          <w:sz w:val="22"/>
          <w:szCs w:val="22"/>
        </w:rPr>
        <w:t>«</w:t>
      </w:r>
      <w:r w:rsidR="005A05CC"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5A05CC">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w:t>
      </w:r>
      <w:r w:rsidR="00901A85">
        <w:rPr>
          <w:rFonts w:asciiTheme="minorHAnsi" w:hAnsiTheme="minorHAnsi" w:cstheme="minorHAnsi"/>
          <w:i/>
          <w:iCs/>
          <w:sz w:val="22"/>
          <w:szCs w:val="22"/>
        </w:rPr>
        <w:t xml:space="preserve"> del Piano nazionale di ripresa e resilienza</w:t>
      </w:r>
      <w:r w:rsidR="00901A85"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24204F85"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w:t>
      </w:r>
      <w:r w:rsidR="00B22B37">
        <w:rPr>
          <w:rFonts w:asciiTheme="minorHAnsi" w:hAnsiTheme="minorHAnsi" w:cstheme="minorHAnsi"/>
          <w:sz w:val="22"/>
          <w:szCs w:val="22"/>
        </w:rPr>
        <w:t xml:space="preserve"> PNRR……</w:t>
      </w:r>
    </w:p>
    <w:p w14:paraId="4E9E0D6E" w14:textId="3DAE7B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64AEB863"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 Dott.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79E03E0D"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63EDA0F9"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1"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al Dott./Dott.ssa </w:t>
      </w:r>
      <w:r w:rsidR="00733FAD" w:rsidRPr="00473147">
        <w:rPr>
          <w:rFonts w:asciiTheme="minorHAnsi" w:hAnsiTheme="minorHAnsi" w:cstheme="minorHAnsi"/>
          <w:sz w:val="22"/>
          <w:szCs w:val="22"/>
          <w:highlight w:val="green"/>
        </w:rPr>
        <w:t>[NOME COGNOME]</w:t>
      </w:r>
      <w:r w:rsidR="00B22B37">
        <w:rPr>
          <w:rFonts w:asciiTheme="minorHAnsi" w:hAnsiTheme="minorHAnsi" w:cstheme="minorHAnsi"/>
          <w:sz w:val="22"/>
          <w:szCs w:val="22"/>
        </w:rPr>
        <w:t xml:space="preserve">, nato/a </w:t>
      </w:r>
      <w:proofErr w:type="spellStart"/>
      <w:proofErr w:type="gramStart"/>
      <w:r w:rsidR="00B22B37">
        <w:rPr>
          <w:rFonts w:asciiTheme="minorHAnsi" w:hAnsiTheme="minorHAnsi" w:cstheme="minorHAnsi"/>
          <w:sz w:val="22"/>
          <w:szCs w:val="22"/>
        </w:rPr>
        <w:t>a</w:t>
      </w:r>
      <w:proofErr w:type="spellEnd"/>
      <w:r w:rsidR="00B22B37">
        <w:rPr>
          <w:rFonts w:asciiTheme="minorHAnsi" w:hAnsiTheme="minorHAnsi" w:cstheme="minorHAnsi"/>
          <w:sz w:val="22"/>
          <w:szCs w:val="22"/>
        </w:rPr>
        <w:t>….</w:t>
      </w:r>
      <w:proofErr w:type="gramEnd"/>
      <w:r w:rsidR="00B22B37">
        <w:rPr>
          <w:rFonts w:asciiTheme="minorHAnsi" w:hAnsiTheme="minorHAnsi" w:cstheme="minorHAnsi"/>
          <w:sz w:val="22"/>
          <w:szCs w:val="22"/>
        </w:rPr>
        <w:t>, il…., C.F………….,</w:t>
      </w:r>
      <w:r w:rsidR="00733FAD" w:rsidRPr="00254836">
        <w:rPr>
          <w:rFonts w:asciiTheme="minorHAnsi" w:hAnsiTheme="minorHAnsi" w:cstheme="minorHAnsi"/>
          <w:sz w:val="22"/>
          <w:szCs w:val="22"/>
        </w:rPr>
        <w:t>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1"/>
    <w:p w14:paraId="73F6EA73" w14:textId="46377568"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901A85">
        <w:rPr>
          <w:rFonts w:asciiTheme="minorHAnsi" w:hAnsiTheme="minorHAnsi" w:cstheme="minorHAnsi"/>
          <w:sz w:val="22"/>
          <w:szCs w:val="22"/>
        </w:rPr>
        <w:t>, nell’ambito del</w:t>
      </w:r>
      <w:r w:rsidR="00B22B37">
        <w:rPr>
          <w:rFonts w:asciiTheme="minorHAnsi" w:hAnsiTheme="minorHAnsi" w:cstheme="minorHAnsi"/>
          <w:sz w:val="22"/>
          <w:szCs w:val="22"/>
        </w:rPr>
        <w:t xml:space="preserve"> PNRR……</w:t>
      </w:r>
      <w:r w:rsidR="00901A85">
        <w:rPr>
          <w:rFonts w:asciiTheme="minorHAnsi" w:hAnsiTheme="minorHAnsi" w:cstheme="minorHAnsi"/>
          <w:sz w:val="22"/>
          <w:szCs w:val="22"/>
        </w:rPr>
        <w:t xml:space="preserve"> </w:t>
      </w:r>
    </w:p>
    <w:p w14:paraId="13B091CB" w14:textId="23EA70D2"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lastRenderedPageBreak/>
        <w:t>Le attività oggetto di incarico sono prestate unicamente per lo svolgimento delle azioni strettamente connesse 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30D93DA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 svolgere le attività di cui all’articolo 1, comma </w:t>
      </w:r>
      <w:r w:rsidR="009B1610">
        <w:rPr>
          <w:rFonts w:asciiTheme="minorHAnsi" w:hAnsiTheme="minorHAnsi" w:cstheme="minorHAnsi"/>
          <w:sz w:val="22"/>
          <w:szCs w:val="22"/>
        </w:rPr>
        <w:t>1</w:t>
      </w:r>
      <w:r w:rsidRPr="00254836">
        <w:rPr>
          <w:rFonts w:asciiTheme="minorHAnsi" w:hAnsiTheme="minorHAnsi" w:cstheme="minorHAnsi"/>
          <w:sz w:val="22"/>
          <w:szCs w:val="22"/>
        </w:rPr>
        <w:t>,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10</w:t>
      </w:r>
      <w:r w:rsidR="00D76613">
        <w:rPr>
          <w:rFonts w:asciiTheme="minorHAnsi" w:hAnsiTheme="minorHAnsi" w:cstheme="minorHAnsi"/>
          <w:sz w:val="22"/>
          <w:szCs w:val="22"/>
        </w:rPr>
        <w:t>9799</w:t>
      </w:r>
      <w:r w:rsidR="0039284F" w:rsidRPr="00254836">
        <w:rPr>
          <w:rFonts w:asciiTheme="minorHAnsi" w:hAnsiTheme="minorHAnsi" w:cstheme="minorHAnsi"/>
          <w:sz w:val="22"/>
          <w:szCs w:val="22"/>
        </w:rPr>
        <w:t xml:space="preserve">, del </w:t>
      </w:r>
      <w:r w:rsidR="00D76613">
        <w:rPr>
          <w:rFonts w:asciiTheme="minorHAnsi" w:hAnsiTheme="minorHAnsi" w:cstheme="minorHAnsi"/>
          <w:sz w:val="22"/>
          <w:szCs w:val="22"/>
        </w:rPr>
        <w:t>30</w:t>
      </w:r>
      <w:r w:rsidR="0039284F" w:rsidRPr="00254836">
        <w:rPr>
          <w:rFonts w:asciiTheme="minorHAnsi" w:hAnsiTheme="minorHAnsi" w:cstheme="minorHAnsi"/>
          <w:sz w:val="22"/>
          <w:szCs w:val="22"/>
        </w:rPr>
        <w:t xml:space="preserve"> dicembre 2022, al paragrafo</w:t>
      </w:r>
      <w:r w:rsidR="00D76613">
        <w:rPr>
          <w:rFonts w:asciiTheme="minorHAnsi" w:hAnsiTheme="minorHAnsi" w:cstheme="minorHAnsi"/>
          <w:sz w:val="22"/>
          <w:szCs w:val="22"/>
        </w:rPr>
        <w:t xml:space="preserve"> 3, recante </w:t>
      </w:r>
      <w:r w:rsidR="0039284F" w:rsidRPr="00254836">
        <w:rPr>
          <w:rFonts w:asciiTheme="minorHAnsi" w:hAnsiTheme="minorHAnsi" w:cstheme="minorHAnsi"/>
          <w:sz w:val="22"/>
          <w:szCs w:val="22"/>
        </w:rPr>
        <w:t>«</w:t>
      </w:r>
      <w:r w:rsidR="00D76613">
        <w:rPr>
          <w:rFonts w:asciiTheme="minorHAnsi" w:hAnsiTheme="minorHAnsi" w:cstheme="minorHAnsi"/>
          <w:i/>
          <w:iCs/>
          <w:sz w:val="22"/>
          <w:szCs w:val="22"/>
        </w:rPr>
        <w:t>Le tipologie di attività del progetto e le opzioni di costo semplificate</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2"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2"/>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65996079" w14:textId="398A0755" w:rsidR="002858F6" w:rsidRPr="00AF6C38" w:rsidRDefault="001647CB" w:rsidP="00AF6C38">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AF6C38">
        <w:rPr>
          <w:rFonts w:asciiTheme="minorHAnsi" w:hAnsiTheme="minorHAnsi" w:cstheme="minorHAnsi"/>
          <w:sz w:val="22"/>
          <w:szCs w:val="22"/>
        </w:rPr>
        <w:t xml:space="preserve">Per l’Incarico conferito è pattuito un corrispettivo lordo pari ad </w:t>
      </w:r>
      <w:r w:rsidRPr="00AF6C38">
        <w:rPr>
          <w:rFonts w:asciiTheme="minorHAnsi" w:hAnsiTheme="minorHAnsi" w:cstheme="minorHAnsi"/>
          <w:b/>
          <w:sz w:val="22"/>
          <w:szCs w:val="22"/>
        </w:rPr>
        <w:t>€</w:t>
      </w:r>
      <w:r w:rsidRPr="00AF6C38">
        <w:rPr>
          <w:rFonts w:asciiTheme="minorHAnsi" w:hAnsiTheme="minorHAnsi" w:cstheme="minorHAnsi"/>
          <w:sz w:val="22"/>
          <w:szCs w:val="22"/>
        </w:rPr>
        <w:t xml:space="preserve"> </w:t>
      </w:r>
      <w:r w:rsidRPr="00AF6C38">
        <w:rPr>
          <w:rFonts w:asciiTheme="minorHAnsi" w:hAnsiTheme="minorHAnsi" w:cstheme="minorHAnsi"/>
          <w:b/>
          <w:sz w:val="22"/>
          <w:szCs w:val="22"/>
        </w:rPr>
        <w:t>[</w:t>
      </w:r>
      <w:r w:rsidRPr="00AF6C38">
        <w:rPr>
          <w:rFonts w:asciiTheme="minorHAnsi" w:hAnsiTheme="minorHAnsi" w:cstheme="minorHAnsi"/>
          <w:b/>
          <w:sz w:val="22"/>
          <w:szCs w:val="22"/>
          <w:highlight w:val="green"/>
        </w:rPr>
        <w:t>…</w:t>
      </w:r>
      <w:r w:rsidRPr="00AF6C38">
        <w:rPr>
          <w:rFonts w:asciiTheme="minorHAnsi" w:hAnsiTheme="minorHAnsi" w:cstheme="minorHAnsi"/>
          <w:b/>
          <w:sz w:val="22"/>
          <w:szCs w:val="22"/>
        </w:rPr>
        <w:t>]</w:t>
      </w:r>
      <w:r w:rsidRPr="00AF6C38">
        <w:rPr>
          <w:rFonts w:asciiTheme="minorHAnsi" w:hAnsiTheme="minorHAnsi" w:cstheme="minorHAnsi"/>
          <w:sz w:val="22"/>
          <w:szCs w:val="22"/>
        </w:rPr>
        <w:t xml:space="preserve"> </w:t>
      </w:r>
      <w:bookmarkStart w:id="3" w:name="_Hlk96682612"/>
      <w:r w:rsidRPr="00AF6C38">
        <w:rPr>
          <w:rFonts w:asciiTheme="minorHAnsi" w:hAnsiTheme="minorHAnsi" w:cstheme="minorHAnsi"/>
          <w:b/>
          <w:sz w:val="22"/>
          <w:szCs w:val="22"/>
        </w:rPr>
        <w:t>(Euro [</w:t>
      </w:r>
      <w:proofErr w:type="gramStart"/>
      <w:r w:rsidRPr="00AF6C38">
        <w:rPr>
          <w:rFonts w:asciiTheme="minorHAnsi" w:hAnsiTheme="minorHAnsi" w:cstheme="minorHAnsi"/>
          <w:b/>
          <w:sz w:val="22"/>
          <w:szCs w:val="22"/>
          <w:highlight w:val="green"/>
        </w:rPr>
        <w:t>…</w:t>
      </w:r>
      <w:r w:rsidRPr="00AF6C38">
        <w:rPr>
          <w:rFonts w:asciiTheme="minorHAnsi" w:hAnsiTheme="minorHAnsi" w:cstheme="minorHAnsi"/>
          <w:b/>
          <w:sz w:val="22"/>
          <w:szCs w:val="22"/>
        </w:rPr>
        <w:t>]/</w:t>
      </w:r>
      <w:proofErr w:type="gramEnd"/>
      <w:r w:rsidRPr="00AF6C38">
        <w:rPr>
          <w:rFonts w:asciiTheme="minorHAnsi" w:hAnsiTheme="minorHAnsi" w:cstheme="minorHAnsi"/>
          <w:b/>
          <w:sz w:val="22"/>
          <w:szCs w:val="22"/>
        </w:rPr>
        <w:t>00),</w:t>
      </w:r>
      <w:r w:rsidRPr="00AF6C38">
        <w:rPr>
          <w:rFonts w:asciiTheme="minorHAnsi" w:hAnsiTheme="minorHAnsi" w:cstheme="minorHAnsi"/>
          <w:sz w:val="22"/>
          <w:szCs w:val="22"/>
        </w:rPr>
        <w:t xml:space="preserve"> </w:t>
      </w:r>
      <w:bookmarkStart w:id="4" w:name="_Hlk96682741"/>
      <w:bookmarkEnd w:id="3"/>
      <w:r w:rsidR="00001787" w:rsidRPr="00AF6C38">
        <w:rPr>
          <w:rFonts w:asciiTheme="minorHAnsi" w:hAnsiTheme="minorHAnsi" w:cstheme="minorHAnsi"/>
          <w:sz w:val="22"/>
          <w:szCs w:val="22"/>
        </w:rPr>
        <w:t xml:space="preserve">importo inteso lordo stato, </w:t>
      </w:r>
      <w:r w:rsidRPr="00AF6C38">
        <w:rPr>
          <w:rFonts w:asciiTheme="minorHAnsi" w:hAnsiTheme="minorHAnsi" w:cstheme="minorHAnsi"/>
          <w:sz w:val="22"/>
          <w:szCs w:val="22"/>
        </w:rPr>
        <w:t xml:space="preserve">rapportato alle </w:t>
      </w:r>
      <w:r w:rsidR="002858F6" w:rsidRPr="00AF6C38">
        <w:rPr>
          <w:rStyle w:val="ui-provider"/>
          <w:rFonts w:asciiTheme="minorHAnsi" w:hAnsiTheme="minorHAnsi" w:cstheme="minorHAnsi"/>
          <w:sz w:val="22"/>
          <w:szCs w:val="22"/>
        </w:rPr>
        <w:t xml:space="preserve">ore effettivamente prestate, </w:t>
      </w:r>
    </w:p>
    <w:bookmarkEnd w:id="4"/>
    <w:p w14:paraId="4EA486CF" w14:textId="164A33AE"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presentazione del relativo timesheet sulle 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l’assegnazione delle risorse da parte dell’Unità di Missione del PNRR</w:t>
      </w:r>
      <w:r w:rsidR="00901A85">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129055D2" w14:textId="7F48247D" w:rsidR="001647CB" w:rsidRPr="00042826" w:rsidRDefault="00B22B37" w:rsidP="00B22B3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b/>
          <w:bCs/>
          <w:sz w:val="22"/>
          <w:szCs w:val="22"/>
        </w:rPr>
      </w:pPr>
      <w:bookmarkStart w:id="5" w:name="_GoBack"/>
      <w:bookmarkEnd w:id="5"/>
      <w:r w:rsidRPr="00254836">
        <w:rPr>
          <w:rFonts w:asciiTheme="minorHAnsi" w:hAnsiTheme="minorHAnsi" w:cstheme="minorHAnsi"/>
          <w:sz w:val="22"/>
          <w:szCs w:val="22"/>
        </w:rPr>
        <w:t xml:space="preserve"> </w:t>
      </w:r>
      <w:r w:rsidR="001647CB" w:rsidRPr="00254836">
        <w:rPr>
          <w:rFonts w:asciiTheme="minorHAnsi" w:hAnsiTheme="minorHAnsi" w:cstheme="minorHAnsi"/>
          <w:sz w:val="22"/>
          <w:szCs w:val="22"/>
        </w:rPr>
        <w:t>[</w:t>
      </w:r>
      <w:r w:rsidR="001647CB" w:rsidRPr="00254836">
        <w:rPr>
          <w:rFonts w:asciiTheme="minorHAnsi" w:hAnsiTheme="minorHAnsi" w:cstheme="minorHAnsi"/>
          <w:sz w:val="22"/>
          <w:szCs w:val="22"/>
          <w:highlight w:val="yellow"/>
        </w:rPr>
        <w:t>…</w:t>
      </w:r>
      <w:r w:rsidR="001647CB"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proofErr w:type="gramStart"/>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w:t>
      </w:r>
      <w:proofErr w:type="gramEnd"/>
      <w:r w:rsidRPr="00254836">
        <w:rPr>
          <w:rFonts w:asciiTheme="minorHAnsi" w:hAnsiTheme="minorHAnsi" w:cstheme="minorHAnsi"/>
          <w:b/>
          <w:bCs/>
          <w:smallCaps/>
          <w:sz w:val="22"/>
          <w:szCs w:val="22"/>
        </w:rPr>
        <w:t xml:space="preserve">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54157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631C2" w14:textId="77777777" w:rsidR="00092A7C" w:rsidRDefault="00092A7C" w:rsidP="001647CB">
      <w:pPr>
        <w:spacing w:line="240" w:lineRule="auto"/>
      </w:pPr>
      <w:r>
        <w:separator/>
      </w:r>
    </w:p>
  </w:endnote>
  <w:endnote w:type="continuationSeparator" w:id="0">
    <w:p w14:paraId="218374A6" w14:textId="77777777" w:rsidR="00092A7C" w:rsidRDefault="00092A7C" w:rsidP="001647CB">
      <w:pPr>
        <w:spacing w:line="240" w:lineRule="auto"/>
      </w:pPr>
      <w:r>
        <w:continuationSeparator/>
      </w:r>
    </w:p>
  </w:endnote>
  <w:endnote w:type="continuationNotice" w:id="1">
    <w:p w14:paraId="76630F78" w14:textId="77777777" w:rsidR="00092A7C" w:rsidRDefault="00092A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B047" w14:textId="77777777" w:rsidR="00CC0442" w:rsidRDefault="00CC044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EFB1" w14:textId="77777777" w:rsidR="00CC0442" w:rsidRDefault="00CC04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CFA91" w14:textId="77777777" w:rsidR="00092A7C" w:rsidRDefault="00092A7C" w:rsidP="001647CB">
      <w:pPr>
        <w:spacing w:line="240" w:lineRule="auto"/>
      </w:pPr>
      <w:r>
        <w:separator/>
      </w:r>
    </w:p>
  </w:footnote>
  <w:footnote w:type="continuationSeparator" w:id="0">
    <w:p w14:paraId="57184609" w14:textId="77777777" w:rsidR="00092A7C" w:rsidRDefault="00092A7C" w:rsidP="001647CB">
      <w:pPr>
        <w:spacing w:line="240" w:lineRule="auto"/>
      </w:pPr>
      <w:r>
        <w:continuationSeparator/>
      </w:r>
    </w:p>
  </w:footnote>
  <w:footnote w:type="continuationNotice" w:id="1">
    <w:p w14:paraId="12912075" w14:textId="77777777" w:rsidR="00092A7C" w:rsidRDefault="00092A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2ADD" w14:textId="77777777" w:rsidR="00CC0442" w:rsidRDefault="00CC044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62CA9" w14:textId="00F34630" w:rsidR="00BF6EDD" w:rsidRPr="00C90C28" w:rsidRDefault="002444F0" w:rsidP="00BF6EDD">
    <w:pPr>
      <w:pStyle w:val="Intestazione"/>
      <w:rPr>
        <w:i/>
        <w:iCs/>
      </w:rPr>
    </w:pPr>
    <w:r w:rsidRPr="00C90C28">
      <w:rPr>
        <w:i/>
        <w:iCs/>
      </w:rPr>
      <w:t xml:space="preserve">Allegato </w:t>
    </w:r>
    <w:r w:rsidR="00CC0442">
      <w:rPr>
        <w:i/>
        <w:iCs/>
      </w:rPr>
      <w:t>1</w:t>
    </w:r>
    <w:r w:rsidRPr="00C90C28">
      <w:rPr>
        <w:i/>
        <w:iCs/>
      </w:rPr>
      <w:t xml:space="preserve"> </w:t>
    </w:r>
    <w:r w:rsidR="004A5DEA">
      <w:rPr>
        <w:i/>
        <w:iCs/>
      </w:rPr>
      <w:t xml:space="preserve">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5A65" w14:textId="77777777" w:rsidR="00CC0442" w:rsidRDefault="00CC044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6"/>
  </w:num>
  <w:num w:numId="2">
    <w:abstractNumId w:val="0"/>
  </w:num>
  <w:num w:numId="3">
    <w:abstractNumId w:val="2"/>
  </w:num>
  <w:num w:numId="4">
    <w:abstractNumId w:val="6"/>
  </w:num>
  <w:num w:numId="5">
    <w:abstractNumId w:val="4"/>
  </w:num>
  <w:num w:numId="6">
    <w:abstractNumId w:val="8"/>
  </w:num>
  <w:num w:numId="7">
    <w:abstractNumId w:val="7"/>
  </w:num>
  <w:num w:numId="8">
    <w:abstractNumId w:val="13"/>
  </w:num>
  <w:num w:numId="9">
    <w:abstractNumId w:val="21"/>
  </w:num>
  <w:num w:numId="10">
    <w:abstractNumId w:val="17"/>
  </w:num>
  <w:num w:numId="11">
    <w:abstractNumId w:val="19"/>
  </w:num>
  <w:num w:numId="12">
    <w:abstractNumId w:val="9"/>
  </w:num>
  <w:num w:numId="13">
    <w:abstractNumId w:val="11"/>
  </w:num>
  <w:num w:numId="14">
    <w:abstractNumId w:val="22"/>
  </w:num>
  <w:num w:numId="15">
    <w:abstractNumId w:val="15"/>
  </w:num>
  <w:num w:numId="16">
    <w:abstractNumId w:val="3"/>
  </w:num>
  <w:num w:numId="17">
    <w:abstractNumId w:val="18"/>
  </w:num>
  <w:num w:numId="18">
    <w:abstractNumId w:val="14"/>
  </w:num>
  <w:num w:numId="19">
    <w:abstractNumId w:val="10"/>
  </w:num>
  <w:num w:numId="20">
    <w:abstractNumId w:val="5"/>
  </w:num>
  <w:num w:numId="21">
    <w:abstractNumId w:val="20"/>
  </w:num>
  <w:num w:numId="22">
    <w:abstractNumId w:val="12"/>
  </w:num>
  <w:num w:numId="2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92A7C"/>
    <w:rsid w:val="00093BD0"/>
    <w:rsid w:val="000A5E9A"/>
    <w:rsid w:val="000B0B36"/>
    <w:rsid w:val="000C0AA2"/>
    <w:rsid w:val="000D7EA5"/>
    <w:rsid w:val="000F7E89"/>
    <w:rsid w:val="001073D6"/>
    <w:rsid w:val="00114270"/>
    <w:rsid w:val="00124522"/>
    <w:rsid w:val="001320DE"/>
    <w:rsid w:val="001431BF"/>
    <w:rsid w:val="00143CB4"/>
    <w:rsid w:val="00151B99"/>
    <w:rsid w:val="00155CD1"/>
    <w:rsid w:val="00162616"/>
    <w:rsid w:val="0016426F"/>
    <w:rsid w:val="001647CB"/>
    <w:rsid w:val="00167903"/>
    <w:rsid w:val="00185F33"/>
    <w:rsid w:val="001A5FFE"/>
    <w:rsid w:val="001A6216"/>
    <w:rsid w:val="001A73B5"/>
    <w:rsid w:val="001A7E5E"/>
    <w:rsid w:val="001D00D1"/>
    <w:rsid w:val="001E266D"/>
    <w:rsid w:val="001F26B1"/>
    <w:rsid w:val="00223826"/>
    <w:rsid w:val="002444F0"/>
    <w:rsid w:val="00254836"/>
    <w:rsid w:val="0027604D"/>
    <w:rsid w:val="002858F6"/>
    <w:rsid w:val="002908CB"/>
    <w:rsid w:val="002A02BD"/>
    <w:rsid w:val="002A0D17"/>
    <w:rsid w:val="002D5891"/>
    <w:rsid w:val="002E2E31"/>
    <w:rsid w:val="002F288B"/>
    <w:rsid w:val="002F675D"/>
    <w:rsid w:val="003201D1"/>
    <w:rsid w:val="00326C4D"/>
    <w:rsid w:val="00330EAB"/>
    <w:rsid w:val="0039284F"/>
    <w:rsid w:val="003A475E"/>
    <w:rsid w:val="003E0BE9"/>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C0022"/>
    <w:rsid w:val="004C6ADF"/>
    <w:rsid w:val="004E4836"/>
    <w:rsid w:val="004F1FC6"/>
    <w:rsid w:val="0050429A"/>
    <w:rsid w:val="00505AF8"/>
    <w:rsid w:val="00514729"/>
    <w:rsid w:val="00537848"/>
    <w:rsid w:val="00541573"/>
    <w:rsid w:val="0057198B"/>
    <w:rsid w:val="00576118"/>
    <w:rsid w:val="005A05CC"/>
    <w:rsid w:val="005A1F35"/>
    <w:rsid w:val="005E729E"/>
    <w:rsid w:val="006002BA"/>
    <w:rsid w:val="006246C6"/>
    <w:rsid w:val="00626F2A"/>
    <w:rsid w:val="00676AAD"/>
    <w:rsid w:val="006A1423"/>
    <w:rsid w:val="006A5579"/>
    <w:rsid w:val="006B0A2F"/>
    <w:rsid w:val="006C6B3D"/>
    <w:rsid w:val="006C75B8"/>
    <w:rsid w:val="006E2AA9"/>
    <w:rsid w:val="00733FAD"/>
    <w:rsid w:val="00734273"/>
    <w:rsid w:val="00734E6D"/>
    <w:rsid w:val="00742BF1"/>
    <w:rsid w:val="00770A1B"/>
    <w:rsid w:val="00774574"/>
    <w:rsid w:val="0077489A"/>
    <w:rsid w:val="007909B2"/>
    <w:rsid w:val="007A7E96"/>
    <w:rsid w:val="007F4CC5"/>
    <w:rsid w:val="0081650E"/>
    <w:rsid w:val="008230F4"/>
    <w:rsid w:val="008309D5"/>
    <w:rsid w:val="00837947"/>
    <w:rsid w:val="00841F7D"/>
    <w:rsid w:val="00873B4D"/>
    <w:rsid w:val="00875809"/>
    <w:rsid w:val="00876592"/>
    <w:rsid w:val="0088651C"/>
    <w:rsid w:val="00901A85"/>
    <w:rsid w:val="00920C57"/>
    <w:rsid w:val="00926F19"/>
    <w:rsid w:val="00975D89"/>
    <w:rsid w:val="00980DDE"/>
    <w:rsid w:val="009A13FE"/>
    <w:rsid w:val="009B1610"/>
    <w:rsid w:val="009C1AAF"/>
    <w:rsid w:val="009D21CB"/>
    <w:rsid w:val="009D6B29"/>
    <w:rsid w:val="009E00AC"/>
    <w:rsid w:val="009E3D82"/>
    <w:rsid w:val="009F56A1"/>
    <w:rsid w:val="00A00A4D"/>
    <w:rsid w:val="00A07564"/>
    <w:rsid w:val="00A11874"/>
    <w:rsid w:val="00A176DF"/>
    <w:rsid w:val="00A21127"/>
    <w:rsid w:val="00A57A47"/>
    <w:rsid w:val="00A62879"/>
    <w:rsid w:val="00A73529"/>
    <w:rsid w:val="00A851FB"/>
    <w:rsid w:val="00A9445C"/>
    <w:rsid w:val="00AD1E03"/>
    <w:rsid w:val="00AE385A"/>
    <w:rsid w:val="00AF6C38"/>
    <w:rsid w:val="00B102F7"/>
    <w:rsid w:val="00B22B37"/>
    <w:rsid w:val="00B2494E"/>
    <w:rsid w:val="00B857E8"/>
    <w:rsid w:val="00BE263C"/>
    <w:rsid w:val="00BE3154"/>
    <w:rsid w:val="00BF6EDD"/>
    <w:rsid w:val="00C05673"/>
    <w:rsid w:val="00C60248"/>
    <w:rsid w:val="00C70A26"/>
    <w:rsid w:val="00C90C28"/>
    <w:rsid w:val="00CC0442"/>
    <w:rsid w:val="00CF30AE"/>
    <w:rsid w:val="00D705D9"/>
    <w:rsid w:val="00D76613"/>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83228"/>
    <w:rsid w:val="00F94F86"/>
    <w:rsid w:val="00F95E34"/>
    <w:rsid w:val="00FA69EF"/>
    <w:rsid w:val="00FD183E"/>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numPr>
        <w:numId w:val="22"/>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style>
  <w:style w:type="character" w:customStyle="1" w:styleId="ui-provider">
    <w:name w:val="ui-provider"/>
    <w:basedOn w:val="Carpredefinitoparagrafo"/>
    <w:rsid w:val="002858F6"/>
  </w:style>
  <w:style w:type="character" w:styleId="Enfasiintensa">
    <w:name w:val="Intense Emphasis"/>
    <w:basedOn w:val="Carpredefinitoparagrafo"/>
    <w:uiPriority w:val="21"/>
    <w:qFormat/>
    <w:rsid w:val="00CC044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2753F-0EFC-4084-B86E-D10A2479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900</Words>
  <Characters>5132</Characters>
  <Application>Microsoft Office Word</Application>
  <DocSecurity>0</DocSecurity>
  <Lines>42</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39349</cp:lastModifiedBy>
  <cp:revision>3</cp:revision>
  <dcterms:created xsi:type="dcterms:W3CDTF">2023-06-04T08:17:00Z</dcterms:created>
  <dcterms:modified xsi:type="dcterms:W3CDTF">2025-01-13T15:04:00Z</dcterms:modified>
</cp:coreProperties>
</file>